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0DDC7" w14:textId="477E83FD" w:rsidR="001A1BFD" w:rsidRDefault="008647D9" w:rsidP="001A1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Town of Bourbon </w:t>
      </w:r>
      <w:bookmarkStart w:id="0" w:name="_GoBack"/>
      <w:bookmarkEnd w:id="0"/>
    </w:p>
    <w:p w14:paraId="580184F1" w14:textId="36EBB1CA" w:rsidR="00CB1616" w:rsidRPr="005E39D9" w:rsidRDefault="00CB1616" w:rsidP="001A1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Bourbon Township</w:t>
      </w:r>
    </w:p>
    <w:p w14:paraId="23B8DDE8" w14:textId="472B392D" w:rsidR="00CB4E21" w:rsidRPr="000F4828" w:rsidRDefault="00CB4E21" w:rsidP="001A1BFD">
      <w:pPr>
        <w:rPr>
          <w:b/>
          <w:bCs/>
          <w:sz w:val="28"/>
          <w:szCs w:val="28"/>
        </w:rPr>
      </w:pPr>
      <w:r w:rsidRPr="000F4828">
        <w:rPr>
          <w:b/>
          <w:bCs/>
          <w:sz w:val="28"/>
          <w:szCs w:val="28"/>
        </w:rPr>
        <w:t xml:space="preserve">2020 </w:t>
      </w:r>
      <w:r w:rsidR="00092ECD">
        <w:rPr>
          <w:b/>
          <w:bCs/>
          <w:sz w:val="28"/>
          <w:szCs w:val="28"/>
        </w:rPr>
        <w:t xml:space="preserve">Fire Prevention Month </w:t>
      </w:r>
      <w:r w:rsidRPr="000F4828">
        <w:rPr>
          <w:b/>
          <w:bCs/>
          <w:sz w:val="28"/>
          <w:szCs w:val="28"/>
        </w:rPr>
        <w:t>Proclamation</w:t>
      </w:r>
      <w:r w:rsidRPr="000F4828">
        <w:rPr>
          <w:b/>
          <w:bCs/>
          <w:sz w:val="28"/>
          <w:szCs w:val="28"/>
        </w:rPr>
        <w:br/>
      </w:r>
    </w:p>
    <w:p w14:paraId="0625D31E" w14:textId="0DCB3417" w:rsidR="001A1BFD" w:rsidRPr="008F3C2B" w:rsidRDefault="001A1BFD" w:rsidP="001A1BFD">
      <w:pPr>
        <w:rPr>
          <w:sz w:val="28"/>
          <w:szCs w:val="28"/>
        </w:rPr>
      </w:pPr>
      <w:r w:rsidRPr="008F3C2B">
        <w:rPr>
          <w:sz w:val="28"/>
          <w:szCs w:val="28"/>
        </w:rPr>
        <w:t xml:space="preserve">WHEREAS, the </w:t>
      </w:r>
      <w:r w:rsidR="00CB1616">
        <w:rPr>
          <w:sz w:val="28"/>
          <w:szCs w:val="28"/>
        </w:rPr>
        <w:t>Town of Bourbon and Bourbon Township</w:t>
      </w:r>
      <w:r w:rsidRPr="008F3C2B">
        <w:rPr>
          <w:sz w:val="28"/>
          <w:szCs w:val="28"/>
        </w:rPr>
        <w:t xml:space="preserve"> is committed to ensuring the safety and security of all those living in and visiting </w:t>
      </w:r>
      <w:r w:rsidR="00CB1616">
        <w:rPr>
          <w:sz w:val="28"/>
          <w:szCs w:val="28"/>
        </w:rPr>
        <w:t>Bourbon and Bourbon Township</w:t>
      </w:r>
      <w:r w:rsidRPr="008F3C2B">
        <w:rPr>
          <w:sz w:val="28"/>
          <w:szCs w:val="28"/>
        </w:rPr>
        <w:t>; and</w:t>
      </w:r>
    </w:p>
    <w:p w14:paraId="7420E476" w14:textId="77777777" w:rsidR="001A1BFD" w:rsidRPr="008F3C2B" w:rsidRDefault="001A1BFD" w:rsidP="001A1BFD">
      <w:pPr>
        <w:rPr>
          <w:sz w:val="28"/>
          <w:szCs w:val="28"/>
        </w:rPr>
      </w:pPr>
      <w:r w:rsidRPr="008F3C2B">
        <w:rPr>
          <w:sz w:val="28"/>
          <w:szCs w:val="28"/>
        </w:rPr>
        <w:t>WHEREAS, fire is a serious public safety concern both locally and nationally, and homes are the locations where people are at greatest risk from fire; and</w:t>
      </w:r>
    </w:p>
    <w:p w14:paraId="2CE97668" w14:textId="77777777" w:rsidR="00B57629" w:rsidRPr="00CB4E21" w:rsidRDefault="00B57629" w:rsidP="008F6E1F">
      <w:pPr>
        <w:rPr>
          <w:sz w:val="28"/>
          <w:szCs w:val="28"/>
        </w:rPr>
      </w:pPr>
      <w:r w:rsidRPr="00CB4E21">
        <w:rPr>
          <w:sz w:val="28"/>
          <w:szCs w:val="28"/>
        </w:rPr>
        <w:t>WHEREAS, home fires killed more than 2,</w:t>
      </w:r>
      <w:r w:rsidR="00CB4E21" w:rsidRPr="00CB4E21">
        <w:rPr>
          <w:sz w:val="28"/>
          <w:szCs w:val="28"/>
        </w:rPr>
        <w:t>630</w:t>
      </w:r>
      <w:r w:rsidRPr="00CB4E21">
        <w:rPr>
          <w:sz w:val="28"/>
          <w:szCs w:val="28"/>
        </w:rPr>
        <w:t xml:space="preserve"> people in the United States in 201</w:t>
      </w:r>
      <w:r w:rsidR="00CB4E21" w:rsidRPr="00CB4E21">
        <w:rPr>
          <w:sz w:val="28"/>
          <w:szCs w:val="28"/>
        </w:rPr>
        <w:t>7</w:t>
      </w:r>
      <w:r w:rsidRPr="00CB4E21">
        <w:rPr>
          <w:sz w:val="28"/>
          <w:szCs w:val="28"/>
        </w:rPr>
        <w:t>, according to the</w:t>
      </w:r>
      <w:r w:rsidR="00CB4E21" w:rsidRPr="003E29D1">
        <w:rPr>
          <w:sz w:val="28"/>
          <w:szCs w:val="28"/>
        </w:rPr>
        <w:t xml:space="preserve"> </w:t>
      </w:r>
      <w:r w:rsidR="00CB4E21" w:rsidRPr="00CB4E21">
        <w:rPr>
          <w:sz w:val="28"/>
          <w:szCs w:val="28"/>
        </w:rPr>
        <w:t>National Fire Protection Association® (NFPA®)</w:t>
      </w:r>
      <w:r w:rsidRPr="00CB4E21">
        <w:rPr>
          <w:sz w:val="28"/>
          <w:szCs w:val="28"/>
        </w:rPr>
        <w:t>, and fire departments in the United States responded to 3</w:t>
      </w:r>
      <w:r w:rsidR="00CB4E21" w:rsidRPr="00CB4E21">
        <w:rPr>
          <w:sz w:val="28"/>
          <w:szCs w:val="28"/>
        </w:rPr>
        <w:t>57</w:t>
      </w:r>
      <w:r w:rsidRPr="00CB4E21">
        <w:rPr>
          <w:sz w:val="28"/>
          <w:szCs w:val="28"/>
        </w:rPr>
        <w:t>,000 home fires; and</w:t>
      </w:r>
    </w:p>
    <w:p w14:paraId="13705138" w14:textId="3DB67412" w:rsidR="00B57629" w:rsidRPr="00CB4E21" w:rsidRDefault="00B57629" w:rsidP="000F653F">
      <w:pPr>
        <w:rPr>
          <w:sz w:val="28"/>
          <w:szCs w:val="28"/>
        </w:rPr>
      </w:pPr>
      <w:r w:rsidRPr="00CB4E21">
        <w:rPr>
          <w:sz w:val="28"/>
          <w:szCs w:val="28"/>
        </w:rPr>
        <w:t>WHEREAS, cooking is the leading cause of home fires in the United States where fire departments responded to more than 1</w:t>
      </w:r>
      <w:r w:rsidR="00CB4E21" w:rsidRPr="00CB4E21">
        <w:rPr>
          <w:sz w:val="28"/>
          <w:szCs w:val="28"/>
        </w:rPr>
        <w:t>73</w:t>
      </w:r>
      <w:r w:rsidRPr="00CB4E21">
        <w:rPr>
          <w:sz w:val="28"/>
          <w:szCs w:val="28"/>
        </w:rPr>
        <w:t>,</w:t>
      </w:r>
      <w:r w:rsidR="00CB4E21" w:rsidRPr="00CB4E21">
        <w:rPr>
          <w:sz w:val="28"/>
          <w:szCs w:val="28"/>
        </w:rPr>
        <w:t>2</w:t>
      </w:r>
      <w:r w:rsidRPr="00CB4E21">
        <w:rPr>
          <w:sz w:val="28"/>
          <w:szCs w:val="28"/>
        </w:rPr>
        <w:t xml:space="preserve">00 </w:t>
      </w:r>
    </w:p>
    <w:p w14:paraId="56E8983A" w14:textId="77777777" w:rsidR="00B57629" w:rsidRPr="00CB4E21" w:rsidRDefault="00B57629" w:rsidP="000F653F">
      <w:pPr>
        <w:rPr>
          <w:sz w:val="28"/>
          <w:szCs w:val="28"/>
        </w:rPr>
      </w:pPr>
      <w:r w:rsidRPr="00CB4E21">
        <w:rPr>
          <w:sz w:val="28"/>
          <w:szCs w:val="28"/>
        </w:rPr>
        <w:t>WHEREAS, two of every five home fires start in the kitchen with 3</w:t>
      </w:r>
      <w:r w:rsidR="00CB4E21">
        <w:rPr>
          <w:sz w:val="28"/>
          <w:szCs w:val="28"/>
        </w:rPr>
        <w:t>1</w:t>
      </w:r>
      <w:r w:rsidRPr="00CB4E21">
        <w:rPr>
          <w:sz w:val="28"/>
          <w:szCs w:val="28"/>
        </w:rPr>
        <w:t xml:space="preserve">% of these fires resulting from unattended cooking; and </w:t>
      </w:r>
    </w:p>
    <w:p w14:paraId="3424BC77" w14:textId="77777777" w:rsidR="00B57629" w:rsidRPr="00CB4E21" w:rsidRDefault="00B57629" w:rsidP="000F653F">
      <w:pPr>
        <w:rPr>
          <w:sz w:val="28"/>
          <w:szCs w:val="28"/>
        </w:rPr>
      </w:pPr>
      <w:r w:rsidRPr="00CB4E21">
        <w:rPr>
          <w:sz w:val="28"/>
          <w:szCs w:val="28"/>
        </w:rPr>
        <w:t xml:space="preserve">WHEREAS, </w:t>
      </w:r>
      <w:r w:rsidR="00CB4E21" w:rsidRPr="00CB4E21">
        <w:rPr>
          <w:sz w:val="28"/>
          <w:szCs w:val="28"/>
        </w:rPr>
        <w:t xml:space="preserve">more than half </w:t>
      </w:r>
      <w:r w:rsidRPr="00CB4E21">
        <w:rPr>
          <w:sz w:val="28"/>
          <w:szCs w:val="28"/>
        </w:rPr>
        <w:t>of reported non-fatal home cooking fire injuries occurred when the victims tried to fight the fire themselves; and</w:t>
      </w:r>
    </w:p>
    <w:p w14:paraId="005F0171" w14:textId="77777777" w:rsidR="00B57629" w:rsidRPr="00CB4E21" w:rsidRDefault="00B57629" w:rsidP="000F653F">
      <w:pPr>
        <w:rPr>
          <w:sz w:val="28"/>
          <w:szCs w:val="28"/>
        </w:rPr>
      </w:pPr>
      <w:r w:rsidRPr="00CB4E21">
        <w:rPr>
          <w:sz w:val="28"/>
          <w:szCs w:val="28"/>
        </w:rPr>
        <w:t>WHEREAS, children under five face a higher risk of non-fire burns associated with cooking than being burned in a cooking fire</w:t>
      </w:r>
    </w:p>
    <w:p w14:paraId="099320B8" w14:textId="77777777" w:rsidR="00B57629" w:rsidRPr="00CB4E21" w:rsidRDefault="00B57629" w:rsidP="000F653F">
      <w:pPr>
        <w:rPr>
          <w:sz w:val="28"/>
          <w:szCs w:val="28"/>
        </w:rPr>
      </w:pPr>
      <w:r w:rsidRPr="00CB4E21">
        <w:rPr>
          <w:sz w:val="28"/>
          <w:szCs w:val="28"/>
        </w:rPr>
        <w:t>WHEREAS, residents who have planned and practiced a home fire escape plan are more prepared and will therefore be more likely to survive a fire; and</w:t>
      </w:r>
    </w:p>
    <w:p w14:paraId="6C5AE292" w14:textId="77777777" w:rsidR="00B57629" w:rsidRPr="00CB4E21" w:rsidRDefault="00B57629" w:rsidP="008F6E1F">
      <w:pPr>
        <w:rPr>
          <w:sz w:val="28"/>
          <w:szCs w:val="28"/>
        </w:rPr>
      </w:pPr>
      <w:r w:rsidRPr="00CB4E21">
        <w:rPr>
          <w:sz w:val="28"/>
          <w:szCs w:val="28"/>
        </w:rPr>
        <w:t>WHEREAS, working smoke alarms cut the risk of dying in reported home fires in half; and</w:t>
      </w:r>
    </w:p>
    <w:p w14:paraId="75B2EFED" w14:textId="4FAF4C26" w:rsidR="00B57629" w:rsidRPr="00CB4E21" w:rsidRDefault="00092ECD" w:rsidP="008F6E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WHEREAS, Bourbon’s</w:t>
      </w:r>
      <w:r w:rsidR="00FF5C07" w:rsidRPr="00CB4E21">
        <w:rPr>
          <w:sz w:val="28"/>
          <w:szCs w:val="28"/>
        </w:rPr>
        <w:t xml:space="preserve"> </w:t>
      </w:r>
      <w:r w:rsidR="00B57629" w:rsidRPr="00CB4E21">
        <w:rPr>
          <w:sz w:val="28"/>
          <w:szCs w:val="28"/>
        </w:rPr>
        <w:t>first responders are dedicated to reducing the occurrence of home fires and home fire injuries through prevention and protection education; and</w:t>
      </w:r>
    </w:p>
    <w:p w14:paraId="010E2525" w14:textId="4821C622" w:rsidR="00B57629" w:rsidRDefault="00B57629" w:rsidP="008F6E1F">
      <w:pPr>
        <w:rPr>
          <w:sz w:val="28"/>
          <w:szCs w:val="28"/>
        </w:rPr>
      </w:pPr>
      <w:r w:rsidRPr="00CB4E21">
        <w:rPr>
          <w:sz w:val="28"/>
          <w:szCs w:val="28"/>
        </w:rPr>
        <w:t>THEREFORE</w:t>
      </w:r>
      <w:r w:rsidR="00E43F54">
        <w:rPr>
          <w:sz w:val="28"/>
          <w:szCs w:val="28"/>
        </w:rPr>
        <w:t>, The Bourbon Town Council and Bourbon Township Government do hereby proclaim October</w:t>
      </w:r>
      <w:r w:rsidRPr="00CB4E21">
        <w:rPr>
          <w:sz w:val="28"/>
          <w:szCs w:val="28"/>
        </w:rPr>
        <w:t xml:space="preserve"> as Fire Prevention </w:t>
      </w:r>
      <w:r w:rsidR="00E43F54">
        <w:rPr>
          <w:sz w:val="28"/>
          <w:szCs w:val="28"/>
        </w:rPr>
        <w:t>Month and</w:t>
      </w:r>
      <w:r w:rsidRPr="00CB4E21">
        <w:rPr>
          <w:sz w:val="28"/>
          <w:szCs w:val="28"/>
        </w:rPr>
        <w:t xml:space="preserve"> urge all the </w:t>
      </w:r>
      <w:r w:rsidR="00E43F54">
        <w:rPr>
          <w:sz w:val="28"/>
          <w:szCs w:val="28"/>
        </w:rPr>
        <w:t>citizens</w:t>
      </w:r>
      <w:r w:rsidRPr="00CB4E21">
        <w:rPr>
          <w:sz w:val="28"/>
          <w:szCs w:val="28"/>
        </w:rPr>
        <w:t xml:space="preserve"> of </w:t>
      </w:r>
      <w:r w:rsidR="00E43F54">
        <w:rPr>
          <w:sz w:val="28"/>
          <w:szCs w:val="28"/>
        </w:rPr>
        <w:t>the Bourbon Community to</w:t>
      </w:r>
      <w:r w:rsidRPr="00CB4E21">
        <w:rPr>
          <w:sz w:val="28"/>
          <w:szCs w:val="28"/>
        </w:rPr>
        <w:t xml:space="preserve"> chec</w:t>
      </w:r>
      <w:r w:rsidR="00E43F54">
        <w:rPr>
          <w:sz w:val="28"/>
          <w:szCs w:val="28"/>
        </w:rPr>
        <w:t>k</w:t>
      </w:r>
      <w:r w:rsidRPr="00CB4E21">
        <w:rPr>
          <w:sz w:val="28"/>
          <w:szCs w:val="28"/>
        </w:rPr>
        <w:t xml:space="preserve"> their </w:t>
      </w:r>
      <w:r w:rsidR="00E43F54">
        <w:rPr>
          <w:sz w:val="28"/>
          <w:szCs w:val="28"/>
        </w:rPr>
        <w:t>homes for fire hazards and use</w:t>
      </w:r>
      <w:r w:rsidRPr="00CB4E21">
        <w:rPr>
          <w:sz w:val="28"/>
          <w:szCs w:val="28"/>
        </w:rPr>
        <w:t xml:space="preserve"> safe cooking practice</w:t>
      </w:r>
      <w:r w:rsidR="00E43F54">
        <w:rPr>
          <w:sz w:val="28"/>
          <w:szCs w:val="28"/>
        </w:rPr>
        <w:t xml:space="preserve">s. </w:t>
      </w:r>
      <w:r w:rsidR="00056C14">
        <w:rPr>
          <w:sz w:val="28"/>
          <w:szCs w:val="28"/>
        </w:rPr>
        <w:t>We</w:t>
      </w:r>
      <w:r w:rsidRPr="00CB4E21">
        <w:rPr>
          <w:sz w:val="28"/>
          <w:szCs w:val="28"/>
        </w:rPr>
        <w:t xml:space="preserve"> support </w:t>
      </w:r>
      <w:r w:rsidR="00E43F54">
        <w:rPr>
          <w:sz w:val="28"/>
          <w:szCs w:val="28"/>
        </w:rPr>
        <w:t xml:space="preserve">and recognize </w:t>
      </w:r>
      <w:r w:rsidRPr="00CB4E21">
        <w:rPr>
          <w:sz w:val="28"/>
          <w:szCs w:val="28"/>
        </w:rPr>
        <w:t>the many public safety activities</w:t>
      </w:r>
      <w:r w:rsidR="00E43F54">
        <w:rPr>
          <w:sz w:val="28"/>
          <w:szCs w:val="28"/>
        </w:rPr>
        <w:t>, dedication and service</w:t>
      </w:r>
      <w:r w:rsidRPr="00CB4E21">
        <w:rPr>
          <w:sz w:val="28"/>
          <w:szCs w:val="28"/>
        </w:rPr>
        <w:t xml:space="preserve"> </w:t>
      </w:r>
      <w:r w:rsidR="00E43F54">
        <w:rPr>
          <w:sz w:val="28"/>
          <w:szCs w:val="28"/>
        </w:rPr>
        <w:t xml:space="preserve">of Bourbon Volunteer Fire Firefighters. </w:t>
      </w:r>
    </w:p>
    <w:p w14:paraId="0E502724" w14:textId="77777777" w:rsidR="00DF3007" w:rsidRDefault="00DF3007" w:rsidP="00DF3007">
      <w:pPr>
        <w:rPr>
          <w:sz w:val="28"/>
          <w:szCs w:val="28"/>
        </w:rPr>
      </w:pPr>
    </w:p>
    <w:p w14:paraId="362B8EFF" w14:textId="5E0559BA" w:rsidR="00DF3007" w:rsidRDefault="00DF3007" w:rsidP="00DF3007">
      <w:pPr>
        <w:rPr>
          <w:sz w:val="28"/>
          <w:szCs w:val="28"/>
        </w:rPr>
      </w:pPr>
      <w:r>
        <w:rPr>
          <w:sz w:val="28"/>
          <w:szCs w:val="28"/>
        </w:rPr>
        <w:t>So dated this 13</w:t>
      </w:r>
      <w:r w:rsidRPr="00DF300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October, 2020</w:t>
      </w:r>
    </w:p>
    <w:p w14:paraId="6AA8850E" w14:textId="01A5863B" w:rsidR="00DF3007" w:rsidRDefault="00056C14" w:rsidP="00DF300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B4054" wp14:editId="6EECEDBF">
                <wp:simplePos x="0" y="0"/>
                <wp:positionH relativeFrom="column">
                  <wp:posOffset>3086099</wp:posOffset>
                </wp:positionH>
                <wp:positionV relativeFrom="paragraph">
                  <wp:posOffset>301625</wp:posOffset>
                </wp:positionV>
                <wp:extent cx="22574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83C5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23.75pt" to="420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83B65" wp14:editId="5056DA6A">
                <wp:simplePos x="0" y="0"/>
                <wp:positionH relativeFrom="column">
                  <wp:posOffset>19049</wp:posOffset>
                </wp:positionH>
                <wp:positionV relativeFrom="paragraph">
                  <wp:posOffset>368300</wp:posOffset>
                </wp:positionV>
                <wp:extent cx="22574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815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9pt" to="179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" strokecolor="#4579b8 [3044]"/>
            </w:pict>
          </mc:Fallback>
        </mc:AlternateContent>
      </w:r>
    </w:p>
    <w:p w14:paraId="0F883267" w14:textId="54A8CC0A" w:rsidR="00DF3007" w:rsidRDefault="00DF3007" w:rsidP="00DF3007">
      <w:pPr>
        <w:rPr>
          <w:sz w:val="28"/>
          <w:szCs w:val="28"/>
        </w:rPr>
      </w:pPr>
      <w:r>
        <w:rPr>
          <w:sz w:val="28"/>
          <w:szCs w:val="28"/>
        </w:rPr>
        <w:t>Ward S. Byers, President                                 Ryan Schori, Trustee</w:t>
      </w:r>
    </w:p>
    <w:p w14:paraId="3DE58741" w14:textId="7D6090C3" w:rsidR="00DF3007" w:rsidRDefault="00056C14" w:rsidP="00DF300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E824C" wp14:editId="2719E6D9">
                <wp:simplePos x="0" y="0"/>
                <wp:positionH relativeFrom="column">
                  <wp:posOffset>3076575</wp:posOffset>
                </wp:positionH>
                <wp:positionV relativeFrom="paragraph">
                  <wp:posOffset>320040</wp:posOffset>
                </wp:positionV>
                <wp:extent cx="230505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24934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25.2pt" to="423.7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9350" wp14:editId="63CAD037">
                <wp:simplePos x="0" y="0"/>
                <wp:positionH relativeFrom="column">
                  <wp:posOffset>-28576</wp:posOffset>
                </wp:positionH>
                <wp:positionV relativeFrom="paragraph">
                  <wp:posOffset>281940</wp:posOffset>
                </wp:positionV>
                <wp:extent cx="22764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DE6A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2.2pt" to="177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" strokecolor="#4579b8 [3044]"/>
            </w:pict>
          </mc:Fallback>
        </mc:AlternateContent>
      </w:r>
    </w:p>
    <w:p w14:paraId="09769A25" w14:textId="795C1A37" w:rsidR="00DF3007" w:rsidRDefault="00DF3007" w:rsidP="00DF3007">
      <w:pPr>
        <w:rPr>
          <w:sz w:val="28"/>
          <w:szCs w:val="28"/>
        </w:rPr>
      </w:pPr>
      <w:r>
        <w:rPr>
          <w:sz w:val="28"/>
          <w:szCs w:val="28"/>
        </w:rPr>
        <w:t>Phillip J. Hanley, Member                               Jordan Fuller, President</w:t>
      </w:r>
    </w:p>
    <w:p w14:paraId="1878E50F" w14:textId="70F14D80" w:rsidR="00DF3007" w:rsidRDefault="00056C14" w:rsidP="00DF300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70C33" wp14:editId="7D29D7B5">
                <wp:simplePos x="0" y="0"/>
                <wp:positionH relativeFrom="column">
                  <wp:posOffset>3105150</wp:posOffset>
                </wp:positionH>
                <wp:positionV relativeFrom="paragraph">
                  <wp:posOffset>300355</wp:posOffset>
                </wp:positionV>
                <wp:extent cx="22860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CFB70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23.65pt" to="424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601F6" wp14:editId="02754DF0">
                <wp:simplePos x="0" y="0"/>
                <wp:positionH relativeFrom="column">
                  <wp:posOffset>-1</wp:posOffset>
                </wp:positionH>
                <wp:positionV relativeFrom="paragraph">
                  <wp:posOffset>281305</wp:posOffset>
                </wp:positionV>
                <wp:extent cx="22193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88C1E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15pt" to="174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" strokecolor="#4579b8 [3044]"/>
            </w:pict>
          </mc:Fallback>
        </mc:AlternateContent>
      </w:r>
    </w:p>
    <w:p w14:paraId="0AAA2F7A" w14:textId="162CB61B" w:rsidR="00DF3007" w:rsidRDefault="00DF3007" w:rsidP="00DF3007">
      <w:pPr>
        <w:rPr>
          <w:sz w:val="28"/>
          <w:szCs w:val="28"/>
        </w:rPr>
      </w:pPr>
      <w:r>
        <w:rPr>
          <w:sz w:val="28"/>
          <w:szCs w:val="28"/>
        </w:rPr>
        <w:t>Les McFarland, Member                                 Kyle Whiteman, Secretary</w:t>
      </w:r>
    </w:p>
    <w:p w14:paraId="4C52F481" w14:textId="7C3B3AA5" w:rsidR="00DF3007" w:rsidRDefault="00056C14" w:rsidP="00DF300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5BAC4" wp14:editId="605326EE">
                <wp:simplePos x="0" y="0"/>
                <wp:positionH relativeFrom="column">
                  <wp:posOffset>3057525</wp:posOffset>
                </wp:positionH>
                <wp:positionV relativeFrom="paragraph">
                  <wp:posOffset>356870</wp:posOffset>
                </wp:positionV>
                <wp:extent cx="22860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CDCA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28.1pt" to="420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" strokecolor="#4579b8 [3044]"/>
            </w:pict>
          </mc:Fallback>
        </mc:AlternateContent>
      </w:r>
      <w:r w:rsidR="00DF3007">
        <w:rPr>
          <w:sz w:val="28"/>
          <w:szCs w:val="28"/>
        </w:rPr>
        <w:t xml:space="preserve">                                                                      </w:t>
      </w:r>
    </w:p>
    <w:p w14:paraId="0BA77F7F" w14:textId="48FC0B7E" w:rsidR="00DF3007" w:rsidRDefault="00DF3007" w:rsidP="00DF30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Kris Berger, Member</w:t>
      </w:r>
    </w:p>
    <w:p w14:paraId="11A36D68" w14:textId="77777777" w:rsidR="00DF3007" w:rsidRDefault="00DF3007" w:rsidP="00DF3007">
      <w:pPr>
        <w:rPr>
          <w:sz w:val="28"/>
          <w:szCs w:val="28"/>
        </w:rPr>
      </w:pPr>
    </w:p>
    <w:p w14:paraId="0851CABA" w14:textId="6B4783BB" w:rsidR="00DF3007" w:rsidRPr="003F3BA7" w:rsidRDefault="00DF3007" w:rsidP="00DF3007">
      <w:pPr>
        <w:pStyle w:val="NoSpacing"/>
        <w:rPr>
          <w:sz w:val="28"/>
          <w:szCs w:val="28"/>
        </w:rPr>
      </w:pPr>
      <w:r w:rsidRPr="003F3BA7">
        <w:rPr>
          <w:sz w:val="28"/>
          <w:szCs w:val="28"/>
        </w:rPr>
        <w:t>Attest: ________________________</w:t>
      </w:r>
    </w:p>
    <w:p w14:paraId="31959665" w14:textId="351729BB" w:rsidR="00DF3007" w:rsidRPr="003F3BA7" w:rsidRDefault="00DF3007" w:rsidP="00DF3007">
      <w:pPr>
        <w:pStyle w:val="NoSpacing"/>
        <w:rPr>
          <w:sz w:val="28"/>
          <w:szCs w:val="28"/>
        </w:rPr>
      </w:pPr>
      <w:r w:rsidRPr="003F3BA7">
        <w:rPr>
          <w:sz w:val="28"/>
          <w:szCs w:val="28"/>
        </w:rPr>
        <w:t xml:space="preserve">             Kimberly Berger, Clerk/Treasurer</w:t>
      </w:r>
    </w:p>
    <w:p w14:paraId="7E9D45DF" w14:textId="5E452D22" w:rsidR="00DF3007" w:rsidRDefault="00DF3007" w:rsidP="00DF300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5DA53FF5" w14:textId="77777777" w:rsidR="00DF3007" w:rsidRDefault="00DF3007" w:rsidP="00DF3007">
      <w:pPr>
        <w:rPr>
          <w:sz w:val="28"/>
          <w:szCs w:val="28"/>
        </w:rPr>
      </w:pPr>
    </w:p>
    <w:p w14:paraId="1E0BE9A3" w14:textId="77777777" w:rsidR="00DF3007" w:rsidRDefault="00DF3007" w:rsidP="00DF3007">
      <w:pPr>
        <w:rPr>
          <w:sz w:val="28"/>
          <w:szCs w:val="28"/>
        </w:rPr>
      </w:pPr>
    </w:p>
    <w:p w14:paraId="19B1C02C" w14:textId="77777777" w:rsidR="00DF3007" w:rsidRPr="00CB4E21" w:rsidRDefault="00DF3007" w:rsidP="008F6E1F">
      <w:pPr>
        <w:rPr>
          <w:sz w:val="28"/>
          <w:szCs w:val="28"/>
        </w:rPr>
      </w:pPr>
    </w:p>
    <w:sectPr w:rsidR="00DF3007" w:rsidRPr="00CB4E21" w:rsidSect="00C905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E466D" w14:textId="77777777" w:rsidR="002009EF" w:rsidRDefault="002009EF" w:rsidP="00DB42A7">
      <w:pPr>
        <w:spacing w:after="0" w:line="240" w:lineRule="auto"/>
      </w:pPr>
      <w:r>
        <w:separator/>
      </w:r>
    </w:p>
  </w:endnote>
  <w:endnote w:type="continuationSeparator" w:id="0">
    <w:p w14:paraId="3A6D6855" w14:textId="77777777" w:rsidR="002009EF" w:rsidRDefault="002009EF" w:rsidP="00DB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266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FDEE0" w14:textId="405D4435" w:rsidR="00056C14" w:rsidRDefault="00056C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7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BD71AF" w14:textId="77777777" w:rsidR="00DB42A7" w:rsidRDefault="00DB4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FD214" w14:textId="77777777" w:rsidR="002009EF" w:rsidRDefault="002009EF" w:rsidP="00DB42A7">
      <w:pPr>
        <w:spacing w:after="0" w:line="240" w:lineRule="auto"/>
      </w:pPr>
      <w:r>
        <w:separator/>
      </w:r>
    </w:p>
  </w:footnote>
  <w:footnote w:type="continuationSeparator" w:id="0">
    <w:p w14:paraId="54B5D3C3" w14:textId="77777777" w:rsidR="002009EF" w:rsidRDefault="002009EF" w:rsidP="00DB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86740"/>
      <w:docPartObj>
        <w:docPartGallery w:val="Watermarks"/>
        <w:docPartUnique/>
      </w:docPartObj>
    </w:sdtPr>
    <w:sdtContent>
      <w:p w14:paraId="1FA350CE" w14:textId="5BF01243" w:rsidR="00DB42A7" w:rsidRDefault="00DB42A7">
        <w:pPr>
          <w:pStyle w:val="Header"/>
        </w:pPr>
        <w:r>
          <w:rPr>
            <w:noProof/>
          </w:rPr>
          <w:pict w14:anchorId="1E2CDB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5F29"/>
    <w:multiLevelType w:val="hybridMultilevel"/>
    <w:tmpl w:val="EF80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1F"/>
    <w:rsid w:val="00026FB4"/>
    <w:rsid w:val="00056C14"/>
    <w:rsid w:val="00092ECD"/>
    <w:rsid w:val="000E79F1"/>
    <w:rsid w:val="000F4828"/>
    <w:rsid w:val="000F653F"/>
    <w:rsid w:val="00131E3F"/>
    <w:rsid w:val="001846F6"/>
    <w:rsid w:val="001A1BFD"/>
    <w:rsid w:val="002009EF"/>
    <w:rsid w:val="00251C72"/>
    <w:rsid w:val="003C1257"/>
    <w:rsid w:val="003E29D1"/>
    <w:rsid w:val="003F3BA7"/>
    <w:rsid w:val="003F3C6A"/>
    <w:rsid w:val="00471635"/>
    <w:rsid w:val="00533392"/>
    <w:rsid w:val="007B56EC"/>
    <w:rsid w:val="008647D9"/>
    <w:rsid w:val="008E24D1"/>
    <w:rsid w:val="008F6E1F"/>
    <w:rsid w:val="009664F5"/>
    <w:rsid w:val="009911A0"/>
    <w:rsid w:val="00A60266"/>
    <w:rsid w:val="00A86ADE"/>
    <w:rsid w:val="00A86E4F"/>
    <w:rsid w:val="00B57629"/>
    <w:rsid w:val="00BB41FA"/>
    <w:rsid w:val="00C334F8"/>
    <w:rsid w:val="00C905AC"/>
    <w:rsid w:val="00CA36D1"/>
    <w:rsid w:val="00CB1616"/>
    <w:rsid w:val="00CB4E21"/>
    <w:rsid w:val="00CB6EB2"/>
    <w:rsid w:val="00D36F7A"/>
    <w:rsid w:val="00D4270C"/>
    <w:rsid w:val="00DB42A7"/>
    <w:rsid w:val="00DF3007"/>
    <w:rsid w:val="00E43F54"/>
    <w:rsid w:val="00EA51AD"/>
    <w:rsid w:val="00EA693C"/>
    <w:rsid w:val="00F07A52"/>
    <w:rsid w:val="00F33A46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F56421"/>
  <w15:docId w15:val="{54410A6C-642B-3A45-85DA-6F431046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5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6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2A7"/>
    <w:rPr>
      <w:sz w:val="22"/>
      <w:szCs w:val="22"/>
    </w:rPr>
  </w:style>
  <w:style w:type="paragraph" w:styleId="NoSpacing">
    <w:name w:val="No Spacing"/>
    <w:uiPriority w:val="1"/>
    <w:qFormat/>
    <w:rsid w:val="00DF30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(STATE) Governor’s Proclamation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(STATE) Governor’s Proclamation</dc:title>
  <dc:subject/>
  <dc:creator>Stacie</dc:creator>
  <cp:keywords/>
  <dc:description/>
  <cp:lastModifiedBy>Home Detention</cp:lastModifiedBy>
  <cp:revision>10</cp:revision>
  <dcterms:created xsi:type="dcterms:W3CDTF">2020-09-22T13:29:00Z</dcterms:created>
  <dcterms:modified xsi:type="dcterms:W3CDTF">2020-09-22T14:27:00Z</dcterms:modified>
</cp:coreProperties>
</file>